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61177E" w:rsidR="003F01D8" w:rsidRPr="00226134" w:rsidRDefault="00F429C1"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8240" behindDoc="0" locked="0" layoutInCell="1" allowOverlap="1" wp14:anchorId="37FBAFE5" wp14:editId="1128CD85">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E3AA9"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CE3AA9"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3B36C6" w14:textId="77777777" w:rsidR="00CE3AA9" w:rsidRDefault="00CE3AA9" w:rsidP="00CE3AA9">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UNIVERSITA’ DEGLI STUDI DI PERUGIA</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0F5CDED" w:rsidR="00F66A54" w:rsidRPr="00B343CD" w:rsidRDefault="00CE3AA9"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7DD5CE" w14:textId="77777777" w:rsidR="00CE3AA9" w:rsidRPr="008C5A21" w:rsidRDefault="00CE3AA9" w:rsidP="00CE3AA9">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PIAZZA UNIVERSITÀ, 1</w:t>
            </w:r>
          </w:p>
          <w:p w14:paraId="0DA05BFC" w14:textId="078006A6" w:rsidR="00F66A54" w:rsidRPr="00B343CD" w:rsidRDefault="00CE3AA9" w:rsidP="00CE3AA9">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06123 PERUGIA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0F9C507B" w:rsidR="00F66A54" w:rsidRPr="00B343CD" w:rsidRDefault="00CE3AA9"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B22560" w14:textId="77777777" w:rsidR="00CE3AA9" w:rsidRPr="008C5A21"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SONIA TRINARI, HEAD OF THE INTERNATIONAL RELATIONS AREA</w:t>
            </w:r>
          </w:p>
          <w:p w14:paraId="0250A361" w14:textId="77777777" w:rsidR="00CE3AA9" w:rsidRPr="008C5A21"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ALESSANDRA TUNNO, HEAD OF THE STUDENT MOBILITY OFFICE</w:t>
            </w:r>
          </w:p>
          <w:p w14:paraId="6A9868FF" w14:textId="77777777" w:rsidR="00CE3AA9" w:rsidRPr="008C5A21"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servizio.outgoing@unipg.it</w:t>
            </w:r>
          </w:p>
          <w:p w14:paraId="77DDE66C" w14:textId="7400F7A5" w:rsidR="00F66A54" w:rsidRPr="00B343CD" w:rsidRDefault="00CE3AA9" w:rsidP="00CE3AA9">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+39 075 585 5173 - 2106</w:t>
            </w:r>
          </w:p>
        </w:tc>
      </w:tr>
      <w:tr w:rsidR="00CF1B79" w:rsidRPr="00CE3AA9"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A3B1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A3B1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E3AA9"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E3AA9"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CE3AA9"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E3AA9"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CE3AA9"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CE3AA9"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E3AA9"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E3AA9"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E3AA9"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E3AA9"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E3AA9"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w:t>
                  </w:r>
                  <w:bookmarkStart w:id="0" w:name="_GoBack"/>
                  <w:bookmarkEnd w:id="0"/>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E3AA9"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E3AA9"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E3AA9"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E3AA9"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E3AA9"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E3AA9"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E3AA9"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E3AA9"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588EB0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sdt>
                        <w:sdtPr>
                          <w:rPr>
                            <w:rFonts w:eastAsia="Times New Roman" w:cstheme="minorHAnsi"/>
                            <w:iCs/>
                            <w:color w:val="000000"/>
                            <w:sz w:val="16"/>
                            <w:szCs w:val="16"/>
                            <w:lang w:val="en-GB" w:eastAsia="en-GB"/>
                          </w:rPr>
                          <w:id w:val="992759390"/>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F7C5C5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sdt>
                        <w:sdtPr>
                          <w:rPr>
                            <w:rFonts w:eastAsia="Times New Roman" w:cstheme="minorHAnsi"/>
                            <w:iCs/>
                            <w:color w:val="000000"/>
                            <w:sz w:val="16"/>
                            <w:szCs w:val="16"/>
                            <w:lang w:val="en-GB" w:eastAsia="en-GB"/>
                          </w:rPr>
                          <w:id w:val="388543376"/>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2AB09D0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sdt>
                        <w:sdtPr>
                          <w:rPr>
                            <w:rFonts w:eastAsia="Times New Roman" w:cstheme="minorHAnsi"/>
                            <w:iCs/>
                            <w:color w:val="000000"/>
                            <w:sz w:val="16"/>
                            <w:szCs w:val="16"/>
                            <w:lang w:val="en-GB" w:eastAsia="en-GB"/>
                          </w:rPr>
                          <w:id w:val="1853141019"/>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E3AA9"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1F92A7D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sdt>
                        <w:sdtPr>
                          <w:rPr>
                            <w:rFonts w:eastAsia="Times New Roman" w:cstheme="minorHAnsi"/>
                            <w:iCs/>
                            <w:color w:val="000000"/>
                            <w:sz w:val="16"/>
                            <w:szCs w:val="16"/>
                            <w:lang w:val="en-GB" w:eastAsia="en-GB"/>
                          </w:rPr>
                          <w:id w:val="-647443464"/>
                          <w14:checkbox>
                            <w14:checked w14:val="1"/>
                            <w14:checkedState w14:val="2612" w14:font="MS Gothic"/>
                            <w14:uncheckedState w14:val="2610" w14:font="MS Gothic"/>
                          </w14:checkbox>
                        </w:sdtPr>
                        <w:sdtEndPr/>
                        <w:sdtContent>
                          <w:r w:rsidR="00CE3AA9">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E3AA9"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E3AA9"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E3AA9"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E3AA9"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E3AA9"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E3AA9"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E3AA9"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E3AA9"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47001A3" w14:textId="2A8C3D8C" w:rsidR="00F47590" w:rsidRDefault="00F47590" w:rsidP="006D21B0">
      <w:pPr>
        <w:spacing w:after="0"/>
        <w:rPr>
          <w:lang w:val="en-GB"/>
        </w:rPr>
      </w:pPr>
    </w:p>
    <w:p w14:paraId="6121E5F2" w14:textId="6C7F56B1" w:rsidR="00290CFE" w:rsidRDefault="00290CFE" w:rsidP="006D21B0">
      <w:pPr>
        <w:spacing w:after="0"/>
        <w:rPr>
          <w:lang w:val="en-GB"/>
        </w:rPr>
      </w:pPr>
    </w:p>
    <w:p w14:paraId="6C2DC613" w14:textId="3314B7D2" w:rsidR="00290CFE" w:rsidRDefault="00290CFE" w:rsidP="006D21B0">
      <w:pPr>
        <w:spacing w:after="0"/>
        <w:rPr>
          <w:lang w:val="en-GB"/>
        </w:rPr>
      </w:pPr>
    </w:p>
    <w:p w14:paraId="3CDCC2F0" w14:textId="7C2F4E3F" w:rsidR="00290CFE" w:rsidRDefault="00290CFE" w:rsidP="006D21B0">
      <w:pPr>
        <w:spacing w:after="0"/>
        <w:rPr>
          <w:lang w:val="en-GB"/>
        </w:rPr>
      </w:pPr>
    </w:p>
    <w:p w14:paraId="3DD9B7A7" w14:textId="646769BE" w:rsidR="00290CFE" w:rsidRDefault="00290CFE" w:rsidP="006D21B0">
      <w:pPr>
        <w:spacing w:after="0"/>
        <w:rPr>
          <w:lang w:val="en-GB"/>
        </w:rPr>
      </w:pPr>
    </w:p>
    <w:p w14:paraId="6E508353" w14:textId="21CAF72C" w:rsidR="00290CFE" w:rsidRDefault="00290CFE" w:rsidP="006D21B0">
      <w:pPr>
        <w:spacing w:after="0"/>
        <w:rPr>
          <w:lang w:val="en-GB"/>
        </w:rPr>
      </w:pPr>
    </w:p>
    <w:p w14:paraId="02791BBE" w14:textId="7B2A09CF" w:rsidR="00290CFE" w:rsidRDefault="00290CFE" w:rsidP="006D21B0">
      <w:pPr>
        <w:spacing w:after="0"/>
        <w:rPr>
          <w:lang w:val="en-GB"/>
        </w:rPr>
      </w:pPr>
    </w:p>
    <w:p w14:paraId="16C7367A" w14:textId="73819C7E" w:rsidR="00290CFE" w:rsidRDefault="00290CFE" w:rsidP="006D21B0">
      <w:pPr>
        <w:spacing w:after="0"/>
        <w:rPr>
          <w:lang w:val="en-GB"/>
        </w:rPr>
      </w:pPr>
    </w:p>
    <w:p w14:paraId="4E5D7420" w14:textId="723CCE42" w:rsidR="00290CFE" w:rsidRDefault="00290CFE" w:rsidP="006D21B0">
      <w:pPr>
        <w:spacing w:after="0"/>
        <w:rPr>
          <w:lang w:val="en-GB"/>
        </w:rPr>
      </w:pPr>
    </w:p>
    <w:p w14:paraId="21C1A3A1" w14:textId="1CAF0F76" w:rsidR="00290CFE" w:rsidRDefault="00290CFE" w:rsidP="006D21B0">
      <w:pPr>
        <w:spacing w:after="0"/>
        <w:rPr>
          <w:lang w:val="en-GB"/>
        </w:rPr>
      </w:pPr>
    </w:p>
    <w:p w14:paraId="02F0EFA6" w14:textId="7026553F" w:rsidR="00290CFE" w:rsidRDefault="00290CFE" w:rsidP="006D21B0">
      <w:pPr>
        <w:spacing w:after="0"/>
        <w:rPr>
          <w:lang w:val="en-GB"/>
        </w:rPr>
      </w:pPr>
    </w:p>
    <w:p w14:paraId="09A13699" w14:textId="08B83492" w:rsidR="00290CFE" w:rsidRDefault="00290CFE" w:rsidP="006D21B0">
      <w:pPr>
        <w:spacing w:after="0"/>
        <w:rPr>
          <w:lang w:val="en-GB"/>
        </w:rPr>
      </w:pPr>
    </w:p>
    <w:p w14:paraId="1DC5863B" w14:textId="77777777" w:rsidR="00290CFE" w:rsidRPr="00226134" w:rsidRDefault="00290CFE" w:rsidP="006D21B0">
      <w:pPr>
        <w:spacing w:after="0"/>
        <w:rPr>
          <w:lang w:val="en-GB"/>
        </w:rPr>
      </w:pPr>
    </w:p>
    <w:sectPr w:rsidR="00290CFE" w:rsidRPr="00226134" w:rsidSect="00CE3AA9">
      <w:headerReference w:type="default" r:id="rId11"/>
      <w:footerReference w:type="default" r:id="rId12"/>
      <w:headerReference w:type="first" r:id="rId13"/>
      <w:endnotePr>
        <w:numFmt w:val="decimal"/>
      </w:endnotePr>
      <w:type w:val="continuous"/>
      <w:pgSz w:w="11906" w:h="16838"/>
      <w:pgMar w:top="2248"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8235" w14:textId="77777777" w:rsidR="009A3B18" w:rsidRDefault="009A3B18" w:rsidP="00261299">
      <w:pPr>
        <w:spacing w:after="0" w:line="240" w:lineRule="auto"/>
      </w:pPr>
      <w:r>
        <w:separator/>
      </w:r>
    </w:p>
  </w:endnote>
  <w:endnote w:type="continuationSeparator" w:id="0">
    <w:p w14:paraId="307DC538" w14:textId="77777777" w:rsidR="009A3B18" w:rsidRDefault="009A3B18" w:rsidP="00261299">
      <w:pPr>
        <w:spacing w:after="0" w:line="240" w:lineRule="auto"/>
      </w:pPr>
      <w:r>
        <w:continuationSeparator/>
      </w:r>
    </w:p>
  </w:endnote>
  <w:endnote w:type="continuationNotice" w:id="1">
    <w:p w14:paraId="02105CAA" w14:textId="77777777" w:rsidR="009A3B18" w:rsidRDefault="009A3B18">
      <w:pPr>
        <w:spacing w:after="0" w:line="240" w:lineRule="auto"/>
      </w:pPr>
    </w:p>
  </w:endnote>
  <w:endnote w:id="2">
    <w:p w14:paraId="40687BCA"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stonotadichiusura"/>
        <w:ind w:left="284"/>
        <w:rPr>
          <w:sz w:val="22"/>
          <w:szCs w:val="22"/>
          <w:lang w:val="en-GB"/>
        </w:rPr>
      </w:pPr>
      <w:r>
        <w:rPr>
          <w:rStyle w:val="Rimandonotadichiusura"/>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stonotadichiusura"/>
        <w:rPr>
          <w:lang w:val="en-GB"/>
        </w:rPr>
      </w:pPr>
    </w:p>
  </w:endnote>
  <w:endnote w:id="10">
    <w:p w14:paraId="15576D26" w14:textId="77777777" w:rsidR="00EF3842" w:rsidRDefault="00EF3842"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stonotadichiusura"/>
        <w:ind w:left="284"/>
        <w:rPr>
          <w:lang w:val="en-GB"/>
        </w:rPr>
      </w:pPr>
    </w:p>
  </w:endnote>
  <w:endnote w:id="11">
    <w:p w14:paraId="4B4988AF" w14:textId="77777777" w:rsidR="00EF3842" w:rsidRPr="00A939CD" w:rsidRDefault="00EF3842"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stonotadichiusura"/>
        <w:ind w:left="284"/>
        <w:rPr>
          <w:lang w:val="en-GB"/>
        </w:rPr>
      </w:pPr>
    </w:p>
  </w:endnote>
  <w:endnote w:id="12">
    <w:p w14:paraId="00D49518" w14:textId="77777777" w:rsidR="00EF3842" w:rsidRPr="00D625C8" w:rsidRDefault="00EF384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A9443AC" w:rsidR="00EF3842" w:rsidRDefault="002B5577">
        <w:pPr>
          <w:pStyle w:val="Pidipagina"/>
          <w:jc w:val="center"/>
        </w:pPr>
        <w:r>
          <w:fldChar w:fldCharType="begin"/>
        </w:r>
        <w:r w:rsidR="00EF3842">
          <w:instrText xml:space="preserve"> PAGE   \* MERGEFORMAT </w:instrText>
        </w:r>
        <w:r>
          <w:fldChar w:fldCharType="separate"/>
        </w:r>
        <w:r w:rsidR="004C0B2E">
          <w:rPr>
            <w:noProof/>
          </w:rPr>
          <w:t>2</w:t>
        </w:r>
        <w:r>
          <w:rPr>
            <w:noProof/>
          </w:rPr>
          <w:fldChar w:fldCharType="end"/>
        </w:r>
      </w:p>
    </w:sdtContent>
  </w:sdt>
  <w:p w14:paraId="4F20B83E" w14:textId="77777777" w:rsidR="00EF3842" w:rsidRDefault="00EF38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CE2C1" w14:textId="77777777" w:rsidR="009A3B18" w:rsidRDefault="009A3B18" w:rsidP="00261299">
      <w:pPr>
        <w:spacing w:after="0" w:line="240" w:lineRule="auto"/>
      </w:pPr>
      <w:r>
        <w:separator/>
      </w:r>
    </w:p>
  </w:footnote>
  <w:footnote w:type="continuationSeparator" w:id="0">
    <w:p w14:paraId="5AF6B102" w14:textId="77777777" w:rsidR="009A3B18" w:rsidRDefault="009A3B18" w:rsidP="00261299">
      <w:pPr>
        <w:spacing w:after="0" w:line="240" w:lineRule="auto"/>
      </w:pPr>
      <w:r>
        <w:continuationSeparator/>
      </w:r>
    </w:p>
  </w:footnote>
  <w:footnote w:type="continuationNotice" w:id="1">
    <w:p w14:paraId="7EA06B32" w14:textId="77777777" w:rsidR="009A3B18" w:rsidRDefault="009A3B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6F718EB6" w:rsidR="00EF3842" w:rsidRDefault="00CE3AA9">
    <w:pPr>
      <w:pStyle w:val="Intestazione"/>
    </w:pPr>
    <w:r w:rsidRPr="00A04811">
      <w:rPr>
        <w:noProof/>
        <w:lang w:eastAsia="it-IT"/>
      </w:rPr>
      <w:drawing>
        <wp:anchor distT="0" distB="0" distL="114300" distR="114300" simplePos="0" relativeHeight="251658242" behindDoc="0" locked="0" layoutInCell="1" allowOverlap="1" wp14:anchorId="1FDF7FD1" wp14:editId="454117BD">
          <wp:simplePos x="0" y="0"/>
          <wp:positionH relativeFrom="column">
            <wp:posOffset>490220</wp:posOffset>
          </wp:positionH>
          <wp:positionV relativeFrom="paragraph">
            <wp:posOffset>233045</wp:posOffset>
          </wp:positionV>
          <wp:extent cx="1280160" cy="259715"/>
          <wp:effectExtent l="0" t="0" r="0" b="6985"/>
          <wp:wrapNone/>
          <wp:docPr id="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4C0B2E">
      <w:t xml:space="preserve">Allegato 2 al DR n.      del   </w:t>
    </w:r>
    <w:r w:rsidR="00F429C1">
      <w:rPr>
        <w:noProof/>
        <w:lang w:eastAsia="it-IT"/>
      </w:rPr>
      <mc:AlternateContent>
        <mc:Choice Requires="wps">
          <w:drawing>
            <wp:anchor distT="0" distB="0" distL="114300" distR="114300" simplePos="0" relativeHeight="251658243" behindDoc="0" locked="0" layoutInCell="1" allowOverlap="1" wp14:anchorId="25113308" wp14:editId="624AC4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7D27D2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CE3AA9">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CE3AA9">
                            <w:rPr>
                              <w:rFonts w:ascii="Verdana" w:hAnsi="Verdana" w:cstheme="minorHAnsi"/>
                              <w:b/>
                              <w:i/>
                              <w:color w:val="003CB4"/>
                              <w:sz w:val="16"/>
                              <w:szCs w:val="16"/>
                              <w:lang w:val="en-GB"/>
                            </w:rPr>
                            <w:t>22</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7D27D2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CE3AA9">
                      <w:rPr>
                        <w:rFonts w:ascii="Verdana" w:hAnsi="Verdana" w:cstheme="minorHAnsi"/>
                        <w:b/>
                        <w:i/>
                        <w:color w:val="003CB4"/>
                        <w:sz w:val="16"/>
                        <w:szCs w:val="16"/>
                        <w:lang w:val="en-GB"/>
                      </w:rPr>
                      <w:t>21</w:t>
                    </w:r>
                    <w:r w:rsidRPr="00687C4A">
                      <w:rPr>
                        <w:rFonts w:ascii="Verdana" w:hAnsi="Verdana" w:cstheme="minorHAnsi"/>
                        <w:b/>
                        <w:i/>
                        <w:color w:val="003CB4"/>
                        <w:sz w:val="16"/>
                        <w:szCs w:val="16"/>
                        <w:lang w:val="en-GB"/>
                      </w:rPr>
                      <w:t>/20</w:t>
                    </w:r>
                    <w:r w:rsidR="00CE3AA9">
                      <w:rPr>
                        <w:rFonts w:ascii="Verdana" w:hAnsi="Verdana" w:cstheme="minorHAnsi"/>
                        <w:b/>
                        <w:i/>
                        <w:color w:val="003CB4"/>
                        <w:sz w:val="16"/>
                        <w:szCs w:val="16"/>
                        <w:lang w:val="en-GB"/>
                      </w:rPr>
                      <w:t>22</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482308EF" w:rsidR="00EF3842" w:rsidRDefault="00F429C1">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51EE904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0CFE"/>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0B2E"/>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A3B18"/>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184F"/>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AA9"/>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9C1"/>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BE5D9AB-AE63-4BC5-AA0A-5AEAE0A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3</Pages>
  <Words>844</Words>
  <Characters>4812</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Unipg</cp:lastModifiedBy>
  <cp:revision>3</cp:revision>
  <cp:lastPrinted>2015-04-10T09:51:00Z</cp:lastPrinted>
  <dcterms:created xsi:type="dcterms:W3CDTF">2022-02-15T12:36:00Z</dcterms:created>
  <dcterms:modified xsi:type="dcterms:W3CDTF">2022-02-15T12:38:00Z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